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margin" w:leftFromText="180" w:rightFromText="180" w:tblpX="0" w:tblpY="-577"/>
        <w:tblW w:w="15704" w:type="dxa"/>
        <w:jc w:val="left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644"/>
        <w:gridCol w:w="2812"/>
        <w:gridCol w:w="2812"/>
        <w:gridCol w:w="2812"/>
        <w:gridCol w:w="2812"/>
        <w:gridCol w:w="2812"/>
      </w:tblGrid>
      <w:tr>
        <w:trPr/>
        <w:tc>
          <w:tcPr>
            <w:tcW w:w="16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val="ru-RU" w:eastAsia="ru-RU"/>
              </w:rPr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t>Esmaspäev</w:t>
              <w:br/>
              <w:t>18.03.2024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t>Teisipäev</w:t>
              <w:br/>
              <w:t>19.03.2024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t>Kolmapäev</w:t>
              <w:br/>
              <w:t>20.03.2024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t>Neljapäev</w:t>
              <w:br/>
              <w:t>21.03.2024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t>Reede</w:t>
              <w:br/>
              <w:t>22.03.2024</w:t>
            </w:r>
          </w:p>
        </w:tc>
      </w:tr>
      <w:tr>
        <w:trPr/>
        <w:tc>
          <w:tcPr>
            <w:tcW w:w="16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Hommikusöök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Neljaviljapuder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Sepik võiga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Tee 150-180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Maisimannapuder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Viljakohv piimaga 150-180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Sai munapasteediga 35-45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Keedetud makaronid juustuga 120-150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Kiisel 150-180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Assortiipuder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Tee 150-180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Võisai 20-25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Puder Sõprus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Sepik võiga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Viljakohv piimaga 150-180</w:t>
            </w:r>
          </w:p>
        </w:tc>
      </w:tr>
      <w:tr>
        <w:trPr/>
        <w:tc>
          <w:tcPr>
            <w:tcW w:w="16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Vitamiinipaus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Pirn (euro)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Õun (euro)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Porgand (euro)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16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Lõunasöök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Oasupp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Guljašš 50-70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Keedetud makaronid 80-100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Konserveeritud kurk 20-30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Soe mahlajook 150-180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Leib 20-30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Till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Kodune seljanka hapukoorega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Kapsasalat kurgiga 30-50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Pilaff lihaga 100-150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Rabarberikompott 150-180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Leib 20-30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Hapukapsasupp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Kanapiimakaste 50-70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Tatrapuder 80-100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Värske paprika 20-30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Marjakompott 150-180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Restsai 20-30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Kalasupp 150-200 gr.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Kodune kartulipraad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Tomati ja kurgi salat 30-50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Õunakompott 150-180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Leib 20-30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Kanasupp nuudlitega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Hakkliha-raevorst 50-60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Kartulipüree 100-130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Peedisalat 30-50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Maasikakompott 150-180 k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Leib 20-30</w:t>
            </w:r>
          </w:p>
        </w:tc>
      </w:tr>
      <w:tr>
        <w:trPr/>
        <w:tc>
          <w:tcPr>
            <w:tcW w:w="164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Õhtuoode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Kodujuust hapukoorega 120-140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Kakao piimaga 3.5 % 150-180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Küpsis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Juurviljapüree 100-130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Värske tomat 20-30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Sepik 15-20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Tee 150-180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Sõim:</w:t>
            </w: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Kaerahelbepuder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Sai 20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Tee sidruniga 150-180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Aed:</w:t>
            </w: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Väiksed pannkoogid 100-120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Moos 20-30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Joogijogurt 150-180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Präänik 30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Banaanid 50-60</w:t>
            </w:r>
          </w:p>
        </w:tc>
        <w:tc>
          <w:tcPr>
            <w:tcW w:w="28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Tatrapuder piimaga 150-200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Sai 20</w:t>
            </w:r>
          </w:p>
          <w:p>
            <w:pPr>
              <w:pStyle w:val="Normal"/>
              <w:spacing w:lineRule="auto" w:line="240" w:before="0" w:afterAutospacing="1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val="ru-RU" w:eastAsia="ru-RU"/>
              </w:rPr>
              <w:t>Tee 150-180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Teavet toidus leiduvate allergeenide kohta saab toidu valmistajalt.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Menüüs pakutavad mahlajoogid on valmistatud kontsentreeritud mahlast.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Oleme liitud Euroopa Liidu koolipiima-ja puuvilja programmiga.</w:t>
      </w:r>
    </w:p>
    <w:p>
      <w:pPr>
        <w:pStyle w:val="Normal"/>
        <w:spacing w:before="0" w:after="160"/>
        <w:ind w:firstLine="708"/>
        <w:rPr/>
      </w:pPr>
      <w:r>
        <w:rPr/>
      </w:r>
    </w:p>
    <w:sectPr>
      <w:type w:val="nextPage"/>
      <w:pgSz w:orient="landscape" w:w="16838" w:h="11906"/>
      <w:pgMar w:left="426" w:right="395" w:gutter="0" w:header="0" w:top="1134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2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53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Heading5">
    <w:name w:val="Heading 5"/>
    <w:basedOn w:val="Normal"/>
    <w:link w:val="5"/>
    <w:uiPriority w:val="9"/>
    <w:qFormat/>
    <w:rsid w:val="00be7be9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et-E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d6046a"/>
    <w:rPr>
      <w:rFonts w:ascii="Segoe UI" w:hAnsi="Segoe UI" w:cs="Segoe UI"/>
      <w:sz w:val="18"/>
      <w:szCs w:val="18"/>
    </w:rPr>
  </w:style>
  <w:style w:type="character" w:styleId="5" w:customStyle="1">
    <w:name w:val="Заголовок 5 Знак"/>
    <w:basedOn w:val="DefaultParagraphFont"/>
    <w:uiPriority w:val="9"/>
    <w:qFormat/>
    <w:rsid w:val="00be7be9"/>
    <w:rPr>
      <w:rFonts w:ascii="Times New Roman" w:hAnsi="Times New Roman" w:eastAsia="Times New Roman" w:cs="Times New Roman"/>
      <w:b/>
      <w:bCs/>
      <w:sz w:val="20"/>
      <w:szCs w:val="20"/>
      <w:lang w:eastAsia="et-EE"/>
    </w:rPr>
  </w:style>
  <w:style w:type="paragraph" w:styleId="Pealkiri">
    <w:name w:val="Pealkiri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d604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46a"/>
    <w:pPr>
      <w:spacing w:before="0" w:after="160"/>
      <w:ind w:left="720"/>
      <w:contextualSpacing/>
    </w:pPr>
    <w:rPr/>
  </w:style>
  <w:style w:type="paragraph" w:styleId="Meal" w:customStyle="1">
    <w:name w:val="meal"/>
    <w:basedOn w:val="Normal"/>
    <w:qFormat/>
    <w:rsid w:val="003307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Paneelisisu">
    <w:name w:val="Paneeli sisu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D01-3A91-4654-BBC7-FECE12B3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LibreOffice/7.6.2.1$Windows_X86_64 LibreOffice_project/56f7684011345957bbf33a7ee678afaf4d2ba333</Application>
  <AppVersion>15.0000</AppVersion>
  <Pages>1</Pages>
  <Words>194</Words>
  <Characters>1389</Characters>
  <CharactersWithSpaces>1504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2023-05-30T09:52:00Z</dcterms:created>
  <dc:creator>Asjaajaja</dc:creator>
  <dc:description/>
  <dc:language>et-EE</dc:language>
  <cp:lastModifiedBy/>
  <cp:lastPrinted>2023-05-25T07:31:00Z</cp:lastPrinted>
  <dcterms:modified xsi:type="dcterms:W3CDTF">2024-03-14T14:25:09Z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